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44" w:rsidRDefault="00BD5544" w:rsidP="00BD5544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6B1" w:rsidRPr="004536B1" w:rsidRDefault="004536B1" w:rsidP="004536B1">
      <w:pPr>
        <w:widowControl/>
        <w:tabs>
          <w:tab w:val="left" w:pos="3261"/>
        </w:tabs>
        <w:suppressAutoHyphens w:val="0"/>
        <w:autoSpaceDE/>
        <w:autoSpaceDN/>
        <w:adjustRightInd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4536B1">
        <w:rPr>
          <w:rFonts w:ascii="Times New Roman" w:eastAsia="Calibri" w:hAnsi="Times New Roman" w:cs="Times New Roman"/>
          <w:color w:val="auto"/>
          <w:lang w:eastAsia="en-US"/>
        </w:rPr>
        <w:t>МИНИСТЕРСТВО ОБРАЗОВАНИЯ И НАУКИ РЕСПУБЛИКИ ДАГЕСТАН</w:t>
      </w:r>
    </w:p>
    <w:p w:rsidR="004536B1" w:rsidRPr="004536B1" w:rsidRDefault="004536B1" w:rsidP="004536B1">
      <w:pPr>
        <w:widowControl/>
        <w:tabs>
          <w:tab w:val="left" w:pos="3261"/>
        </w:tabs>
        <w:suppressAutoHyphens w:val="0"/>
        <w:autoSpaceDE/>
        <w:autoSpaceDN/>
        <w:adjustRightInd/>
        <w:spacing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536B1">
        <w:rPr>
          <w:rFonts w:ascii="Times New Roman" w:eastAsia="Calibri" w:hAnsi="Times New Roman" w:cs="Times New Roman"/>
          <w:color w:val="auto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536B1" w:rsidRPr="004536B1" w:rsidRDefault="004536B1" w:rsidP="004536B1">
      <w:pPr>
        <w:widowControl/>
        <w:suppressAutoHyphens w:val="0"/>
        <w:autoSpaceDE/>
        <w:autoSpaceDN/>
        <w:adjustRightInd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4536B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ГОСУДАРСТВЕННОЕ КАЗЕННОЕ ОБРАЗОВАТЕЛЬНОЕ УЧРЕЖДЕНИЕ</w:t>
      </w:r>
    </w:p>
    <w:p w:rsidR="004536B1" w:rsidRPr="004536B1" w:rsidRDefault="004536B1" w:rsidP="004536B1">
      <w:pPr>
        <w:widowControl/>
        <w:suppressAutoHyphens w:val="0"/>
        <w:autoSpaceDE/>
        <w:autoSpaceDN/>
        <w:adjustRightInd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4536B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РЕСПУБЛИКИ ДАГЕСТАН</w:t>
      </w:r>
    </w:p>
    <w:p w:rsidR="004536B1" w:rsidRPr="004536B1" w:rsidRDefault="004536B1" w:rsidP="004536B1">
      <w:pPr>
        <w:widowControl/>
        <w:suppressAutoHyphens w:val="0"/>
        <w:autoSpaceDE/>
        <w:autoSpaceDN/>
        <w:adjustRightInd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4536B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«КИРОВСКАЯ СРЕДНЯЯ ОБЩЕОБРАЗОВАТЕЛЬНАЯ ШКОЛА</w:t>
      </w:r>
    </w:p>
    <w:p w:rsidR="004536B1" w:rsidRPr="004536B1" w:rsidRDefault="004536B1" w:rsidP="004536B1">
      <w:pPr>
        <w:widowControl/>
        <w:suppressAutoHyphens w:val="0"/>
        <w:autoSpaceDE/>
        <w:autoSpaceDN/>
        <w:adjustRightInd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4536B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ТЛЯРАТИНСКОГО РАЙОНА»</w:t>
      </w:r>
    </w:p>
    <w:p w:rsidR="004536B1" w:rsidRPr="004536B1" w:rsidRDefault="004536B1" w:rsidP="004536B1">
      <w:pPr>
        <w:widowControl/>
        <w:suppressAutoHyphens w:val="0"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ИНН 0532140986          ОГРН 1060532000870</w:t>
      </w:r>
    </w:p>
    <w:p w:rsidR="004536B1" w:rsidRPr="004536B1" w:rsidRDefault="004536B1" w:rsidP="004536B1">
      <w:pPr>
        <w:widowControl/>
        <w:suppressAutoHyphens w:val="0"/>
        <w:autoSpaceDE/>
        <w:autoSpaceDN/>
        <w:adjustRightInd/>
        <w:spacing w:after="160" w:line="259" w:lineRule="auto"/>
        <w:ind w:right="-143" w:hanging="1418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4536B1">
        <w:rPr>
          <w:rFonts w:ascii="Times New Roman" w:eastAsia="Calibri" w:hAnsi="Times New Roman" w:cs="Times New Roman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BDCAA" wp14:editId="024D479E">
                <wp:simplePos x="0" y="0"/>
                <wp:positionH relativeFrom="page">
                  <wp:align>left</wp:align>
                </wp:positionH>
                <wp:positionV relativeFrom="paragraph">
                  <wp:posOffset>198755</wp:posOffset>
                </wp:positionV>
                <wp:extent cx="8677275" cy="476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77275" cy="476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CBE65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5.65pt" to="683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" strokecolor="#5b9bd5" strokeweight="2pt">
                <v:stroke joinstyle="miter"/>
                <w10:wrap anchorx="page"/>
              </v:line>
            </w:pict>
          </mc:Fallback>
        </mc:AlternateContent>
      </w:r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368066 Республика Дагестан, Тляратинский район, с. Ибрагимотар, тел:89285697656, </w:t>
      </w:r>
      <w:proofErr w:type="gramStart"/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email</w:t>
      </w:r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:  </w:t>
      </w:r>
      <w:proofErr w:type="spellStart"/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kirov</w:t>
      </w:r>
      <w:proofErr w:type="spellEnd"/>
      <w:proofErr w:type="gramEnd"/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  <w:proofErr w:type="spellStart"/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dagschool</w:t>
      </w:r>
      <w:proofErr w:type="spellEnd"/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@</w:t>
      </w:r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mail</w:t>
      </w:r>
      <w:r w:rsidRPr="004536B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</w:p>
    <w:p w:rsidR="004536B1" w:rsidRPr="004536B1" w:rsidRDefault="004536B1" w:rsidP="004536B1">
      <w:pPr>
        <w:widowControl/>
        <w:suppressAutoHyphens w:val="0"/>
        <w:autoSpaceDE/>
        <w:autoSpaceDN/>
        <w:adjustRightInd/>
        <w:spacing w:line="240" w:lineRule="auto"/>
        <w:ind w:firstLine="14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536B1" w:rsidRPr="004536B1" w:rsidRDefault="004536B1" w:rsidP="004536B1">
      <w:pPr>
        <w:spacing w:line="240" w:lineRule="auto"/>
        <w:jc w:val="center"/>
        <w:rPr>
          <w:rFonts w:ascii="Calibri" w:hAnsi="Calibri"/>
          <w:sz w:val="28"/>
          <w:szCs w:val="28"/>
        </w:rPr>
      </w:pPr>
      <w:r w:rsidRPr="004536B1">
        <w:rPr>
          <w:sz w:val="28"/>
          <w:szCs w:val="28"/>
        </w:rPr>
        <w:t>ПРИКАЗ</w:t>
      </w:r>
    </w:p>
    <w:p w:rsidR="004536B1" w:rsidRPr="004536B1" w:rsidRDefault="004536B1" w:rsidP="004536B1">
      <w:pPr>
        <w:spacing w:line="240" w:lineRule="auto"/>
        <w:jc w:val="center"/>
        <w:rPr>
          <w:rFonts w:ascii="Calibri" w:hAnsi="Calibri" w:cs="Times New Roman"/>
          <w:color w:val="auto"/>
          <w:sz w:val="28"/>
          <w:szCs w:val="28"/>
        </w:rPr>
      </w:pPr>
      <w:r w:rsidRPr="004536B1">
        <w:rPr>
          <w:rFonts w:ascii="Calibri" w:hAnsi="Calibri" w:cs="Times New Roman"/>
          <w:color w:val="auto"/>
          <w:sz w:val="28"/>
          <w:szCs w:val="28"/>
        </w:rPr>
        <w:t>«</w:t>
      </w:r>
      <w:r w:rsidR="00A94308">
        <w:rPr>
          <w:rFonts w:ascii="Calibri" w:hAnsi="Calibri" w:cs="Times New Roman"/>
          <w:color w:val="auto"/>
          <w:sz w:val="28"/>
          <w:szCs w:val="28"/>
        </w:rPr>
        <w:t xml:space="preserve">28» </w:t>
      </w:r>
      <w:bookmarkStart w:id="0" w:name="_GoBack"/>
      <w:r w:rsidR="00A94308" w:rsidRPr="00A94308">
        <w:rPr>
          <w:rFonts w:ascii="Calibri" w:hAnsi="Calibri" w:cs="Times New Roman"/>
          <w:color w:val="auto"/>
          <w:sz w:val="28"/>
          <w:szCs w:val="28"/>
          <w:u w:val="single"/>
        </w:rPr>
        <w:t>август</w:t>
      </w:r>
      <w:bookmarkEnd w:id="0"/>
      <w:r w:rsidR="00A94308">
        <w:rPr>
          <w:rFonts w:ascii="Calibri" w:hAnsi="Calibri" w:cs="Times New Roman"/>
          <w:color w:val="auto"/>
          <w:sz w:val="28"/>
          <w:szCs w:val="28"/>
        </w:rPr>
        <w:t xml:space="preserve"> </w:t>
      </w:r>
      <w:r w:rsidRPr="004536B1">
        <w:rPr>
          <w:rFonts w:ascii="Calibri" w:hAnsi="Calibri" w:cs="Times New Roman"/>
          <w:color w:val="auto"/>
          <w:sz w:val="28"/>
          <w:szCs w:val="28"/>
        </w:rPr>
        <w:t>2020</w:t>
      </w:r>
      <w:r w:rsidR="00A94308">
        <w:rPr>
          <w:rFonts w:ascii="Calibri" w:hAnsi="Calibri" w:cs="Times New Roman"/>
          <w:color w:val="auto"/>
          <w:sz w:val="28"/>
          <w:szCs w:val="28"/>
        </w:rPr>
        <w:t xml:space="preserve"> г.</w:t>
      </w:r>
      <w:r w:rsidRPr="004536B1">
        <w:rPr>
          <w:rFonts w:ascii="Calibri" w:hAnsi="Calibri" w:cs="Times New Roman"/>
          <w:color w:val="auto"/>
          <w:sz w:val="28"/>
          <w:szCs w:val="28"/>
        </w:rPr>
        <w:t xml:space="preserve">                                                                                №</w:t>
      </w:r>
      <w:r w:rsidR="00A94308">
        <w:rPr>
          <w:rFonts w:ascii="Calibri" w:hAnsi="Calibri" w:cs="Times New Roman"/>
          <w:color w:val="auto"/>
          <w:sz w:val="28"/>
          <w:szCs w:val="28"/>
        </w:rPr>
        <w:t xml:space="preserve"> </w:t>
      </w:r>
      <w:r w:rsidR="00A94308" w:rsidRPr="00A94308">
        <w:rPr>
          <w:rFonts w:ascii="Calibri" w:hAnsi="Calibri" w:cs="Times New Roman"/>
          <w:color w:val="auto"/>
          <w:sz w:val="28"/>
          <w:szCs w:val="28"/>
          <w:u w:val="single"/>
        </w:rPr>
        <w:t>1-е</w:t>
      </w:r>
    </w:p>
    <w:p w:rsidR="004536B1" w:rsidRDefault="004536B1" w:rsidP="00BD5544">
      <w:pPr>
        <w:jc w:val="center"/>
        <w:rPr>
          <w:rFonts w:ascii="Times New Roman" w:hAnsi="Times New Roman" w:cs="Times New Roman"/>
        </w:rPr>
      </w:pPr>
    </w:p>
    <w:p w:rsidR="00EE3212" w:rsidRPr="008909E7" w:rsidRDefault="004536B1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 </w:t>
      </w:r>
      <w:r w:rsidR="00EE3212" w:rsidRPr="008909E7">
        <w:rPr>
          <w:rFonts w:ascii="Times New Roman" w:hAnsi="Times New Roman" w:cs="Times New Roman"/>
        </w:rPr>
        <w:t>«</w:t>
      </w:r>
      <w:r w:rsidR="00EE3212"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5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проведение в ГКОУ РД «</w:t>
      </w:r>
      <w:r w:rsidR="004536B1">
        <w:rPr>
          <w:rFonts w:ascii="Times New Roman" w:hAnsi="Times New Roman" w:cs="Times New Roman"/>
        </w:rPr>
        <w:t xml:space="preserve">Кировская </w:t>
      </w:r>
      <w:proofErr w:type="spellStart"/>
      <w:r w:rsidRPr="008909E7">
        <w:rPr>
          <w:rFonts w:ascii="Times New Roman" w:hAnsi="Times New Roman" w:cs="Times New Roman"/>
        </w:rPr>
        <w:t>СОШ</w:t>
      </w:r>
      <w:r w:rsidR="004536B1">
        <w:rPr>
          <w:rFonts w:ascii="Times New Roman" w:hAnsi="Times New Roman" w:cs="Times New Roman"/>
        </w:rPr>
        <w:t>Тляратинского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r w:rsidR="004536B1">
        <w:rPr>
          <w:rFonts w:ascii="Times New Roman" w:hAnsi="Times New Roman" w:cs="Times New Roman"/>
        </w:rPr>
        <w:t xml:space="preserve">Кировская </w:t>
      </w:r>
      <w:r w:rsidRPr="008909E7">
        <w:rPr>
          <w:rFonts w:ascii="Times New Roman" w:hAnsi="Times New Roman" w:cs="Times New Roman"/>
        </w:rPr>
        <w:t xml:space="preserve">СОШ </w:t>
      </w:r>
      <w:r w:rsidR="004536B1">
        <w:rPr>
          <w:rFonts w:ascii="Times New Roman" w:hAnsi="Times New Roman" w:cs="Times New Roman"/>
        </w:rPr>
        <w:t xml:space="preserve">Тляратинского </w:t>
      </w:r>
      <w:r w:rsidRPr="008909E7">
        <w:rPr>
          <w:rFonts w:ascii="Times New Roman" w:hAnsi="Times New Roman" w:cs="Times New Roman"/>
        </w:rPr>
        <w:t>района»,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Классным руководителям 1-</w:t>
      </w:r>
      <w:r w:rsidR="004536B1">
        <w:rPr>
          <w:rFonts w:ascii="Times New Roman" w:hAnsi="Times New Roman" w:cs="Times New Roman"/>
        </w:rPr>
        <w:t>11</w:t>
      </w:r>
      <w:r w:rsidRPr="008909E7">
        <w:rPr>
          <w:rFonts w:ascii="Times New Roman" w:hAnsi="Times New Roman" w:cs="Times New Roman"/>
        </w:rPr>
        <w:t xml:space="preserve">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r w:rsidR="004536B1">
        <w:rPr>
          <w:rFonts w:ascii="Times New Roman" w:hAnsi="Times New Roman" w:cs="Times New Roman"/>
        </w:rPr>
        <w:t xml:space="preserve">Кировская </w:t>
      </w:r>
      <w:r w:rsidRPr="008909E7">
        <w:rPr>
          <w:rFonts w:ascii="Times New Roman" w:hAnsi="Times New Roman" w:cs="Times New Roman"/>
        </w:rPr>
        <w:t xml:space="preserve">СОШ </w:t>
      </w:r>
      <w:r w:rsidR="004536B1">
        <w:rPr>
          <w:rFonts w:ascii="Times New Roman" w:hAnsi="Times New Roman" w:cs="Times New Roman"/>
        </w:rPr>
        <w:t xml:space="preserve">Тляратинского </w:t>
      </w:r>
      <w:r w:rsidRPr="008909E7">
        <w:rPr>
          <w:rFonts w:ascii="Times New Roman" w:hAnsi="Times New Roman" w:cs="Times New Roman"/>
        </w:rPr>
        <w:t>района»,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4536B1" w:rsidRDefault="004536B1" w:rsidP="004536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9E7" w:rsidRPr="004536B1" w:rsidRDefault="004536B1" w:rsidP="004536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B1">
        <w:rPr>
          <w:rFonts w:ascii="Times New Roman" w:hAnsi="Times New Roman" w:cs="Times New Roman"/>
          <w:b/>
          <w:sz w:val="28"/>
          <w:szCs w:val="28"/>
        </w:rPr>
        <w:t>Д</w:t>
      </w:r>
      <w:r w:rsidR="008909E7" w:rsidRPr="004536B1">
        <w:rPr>
          <w:rFonts w:ascii="Times New Roman" w:hAnsi="Times New Roman" w:cs="Times New Roman"/>
          <w:b/>
          <w:sz w:val="28"/>
          <w:szCs w:val="28"/>
        </w:rPr>
        <w:t>иректор</w:t>
      </w:r>
      <w:r w:rsidRPr="004536B1">
        <w:rPr>
          <w:rFonts w:ascii="Times New Roman" w:hAnsi="Times New Roman" w:cs="Times New Roman"/>
          <w:b/>
          <w:sz w:val="28"/>
          <w:szCs w:val="28"/>
        </w:rPr>
        <w:t xml:space="preserve"> школы                                                  Магомедов А.М.</w:t>
      </w:r>
    </w:p>
    <w:sectPr w:rsidR="008909E7" w:rsidRPr="004536B1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44"/>
    <w:rsid w:val="002A14E0"/>
    <w:rsid w:val="002B4FD2"/>
    <w:rsid w:val="003A7195"/>
    <w:rsid w:val="004536B1"/>
    <w:rsid w:val="004C405B"/>
    <w:rsid w:val="00826C66"/>
    <w:rsid w:val="008909E7"/>
    <w:rsid w:val="00A94308"/>
    <w:rsid w:val="00BD5544"/>
    <w:rsid w:val="00E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4F9"/>
  <w15:chartTrackingRefBased/>
  <w15:docId w15:val="{7C409A38-17EC-4216-9FBC-1D16636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Пользователь</cp:lastModifiedBy>
  <cp:revision>4</cp:revision>
  <cp:lastPrinted>2020-08-31T11:11:00Z</cp:lastPrinted>
  <dcterms:created xsi:type="dcterms:W3CDTF">2020-08-31T11:11:00Z</dcterms:created>
  <dcterms:modified xsi:type="dcterms:W3CDTF">2020-08-31T11:31:00Z</dcterms:modified>
</cp:coreProperties>
</file>