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6BE" w:rsidRPr="00CF26BE" w:rsidRDefault="00CF26BE" w:rsidP="00CF26BE">
      <w:pPr>
        <w:jc w:val="right"/>
        <w:rPr>
          <w:rFonts w:ascii="Times New Roman" w:hAnsi="Times New Roman" w:cs="Times New Roman"/>
          <w:sz w:val="28"/>
          <w:szCs w:val="28"/>
        </w:rPr>
      </w:pPr>
      <w:r w:rsidRPr="00CF26BE">
        <w:rPr>
          <w:rFonts w:ascii="Times New Roman" w:hAnsi="Times New Roman" w:cs="Times New Roman"/>
          <w:sz w:val="28"/>
          <w:szCs w:val="28"/>
        </w:rPr>
        <w:t>Приложение</w:t>
      </w:r>
    </w:p>
    <w:p w:rsidR="00D37A90" w:rsidRDefault="00CF26BE" w:rsidP="00CF2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 затрат на функционирование</w:t>
      </w:r>
    </w:p>
    <w:p w:rsidR="00CF26BE" w:rsidRDefault="00CF26BE" w:rsidP="00CF2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Центров образования цифрового и гуманитарного профилей</w:t>
      </w:r>
    </w:p>
    <w:p w:rsidR="00CF26BE" w:rsidRDefault="00CF26BE" w:rsidP="00CF2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«Точка роста» в 2019-2021 годах (операционные расходы)</w:t>
      </w:r>
    </w:p>
    <w:p w:rsidR="00CF26BE" w:rsidRPr="00DF481C" w:rsidRDefault="00DF481C" w:rsidP="00CF26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32586">
        <w:rPr>
          <w:rFonts w:ascii="Times New Roman" w:hAnsi="Times New Roman" w:cs="Times New Roman"/>
          <w:b/>
          <w:sz w:val="28"/>
          <w:szCs w:val="28"/>
        </w:rPr>
        <w:t>Г</w:t>
      </w:r>
      <w:r w:rsidRPr="00DF481C">
        <w:rPr>
          <w:rFonts w:ascii="Times New Roman" w:hAnsi="Times New Roman" w:cs="Times New Roman"/>
          <w:b/>
          <w:sz w:val="28"/>
          <w:szCs w:val="28"/>
        </w:rPr>
        <w:t>КОУ</w:t>
      </w:r>
      <w:r w:rsidR="00B15602">
        <w:rPr>
          <w:rFonts w:ascii="Times New Roman" w:hAnsi="Times New Roman" w:cs="Times New Roman"/>
          <w:b/>
          <w:sz w:val="28"/>
          <w:szCs w:val="28"/>
        </w:rPr>
        <w:t xml:space="preserve"> РД</w:t>
      </w:r>
      <w:bookmarkStart w:id="0" w:name="_GoBack"/>
      <w:bookmarkEnd w:id="0"/>
      <w:r w:rsidRPr="00DF481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40C4A">
        <w:rPr>
          <w:rFonts w:ascii="Times New Roman" w:hAnsi="Times New Roman" w:cs="Times New Roman"/>
          <w:b/>
          <w:sz w:val="28"/>
          <w:szCs w:val="28"/>
        </w:rPr>
        <w:t>Кировская</w:t>
      </w:r>
      <w:r w:rsidRPr="00DF481C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FE3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C4A">
        <w:rPr>
          <w:rFonts w:ascii="Times New Roman" w:hAnsi="Times New Roman" w:cs="Times New Roman"/>
          <w:b/>
          <w:sz w:val="28"/>
          <w:szCs w:val="28"/>
        </w:rPr>
        <w:t>Тляратинского</w:t>
      </w:r>
      <w:r w:rsidR="00432586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DF481C">
        <w:rPr>
          <w:rFonts w:ascii="Times New Roman" w:hAnsi="Times New Roman" w:cs="Times New Roman"/>
          <w:b/>
          <w:sz w:val="28"/>
          <w:szCs w:val="28"/>
        </w:rPr>
        <w:t>»</w:t>
      </w:r>
      <w:r w:rsidR="00CF26BE" w:rsidRPr="00DF48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1559"/>
        <w:gridCol w:w="1559"/>
        <w:gridCol w:w="1383"/>
      </w:tblGrid>
      <w:tr w:rsidR="00CF26BE" w:rsidTr="00CF26BE">
        <w:tc>
          <w:tcPr>
            <w:tcW w:w="5070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  <w:tc>
          <w:tcPr>
            <w:tcW w:w="1559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год, тыс. руб.</w:t>
            </w:r>
          </w:p>
        </w:tc>
        <w:tc>
          <w:tcPr>
            <w:tcW w:w="1559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год, тыс. руб.</w:t>
            </w:r>
          </w:p>
        </w:tc>
        <w:tc>
          <w:tcPr>
            <w:tcW w:w="1383" w:type="dxa"/>
          </w:tcPr>
          <w:p w:rsidR="00CF26BE" w:rsidRDefault="00CF26B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год, тыс. руб.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 – заработная плата</w:t>
            </w:r>
          </w:p>
        </w:tc>
        <w:tc>
          <w:tcPr>
            <w:tcW w:w="1559" w:type="dxa"/>
          </w:tcPr>
          <w:p w:rsidR="00F472FE" w:rsidRDefault="00F472F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892,8</w:t>
            </w:r>
          </w:p>
        </w:tc>
        <w:tc>
          <w:tcPr>
            <w:tcW w:w="1559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892,8</w:t>
            </w:r>
          </w:p>
        </w:tc>
        <w:tc>
          <w:tcPr>
            <w:tcW w:w="1383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892,8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 – суточные</w:t>
            </w:r>
          </w:p>
        </w:tc>
        <w:tc>
          <w:tcPr>
            <w:tcW w:w="1559" w:type="dxa"/>
          </w:tcPr>
          <w:p w:rsidR="00F472FE" w:rsidRDefault="00F472F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1559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1383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 – налоги</w:t>
            </w:r>
          </w:p>
        </w:tc>
        <w:tc>
          <w:tcPr>
            <w:tcW w:w="1559" w:type="dxa"/>
          </w:tcPr>
          <w:p w:rsidR="00F472FE" w:rsidRDefault="00F472F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269,6</w:t>
            </w:r>
          </w:p>
        </w:tc>
        <w:tc>
          <w:tcPr>
            <w:tcW w:w="1559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269,6</w:t>
            </w:r>
          </w:p>
        </w:tc>
        <w:tc>
          <w:tcPr>
            <w:tcW w:w="1383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269,6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 – проезд (дети на соревнования)</w:t>
            </w:r>
          </w:p>
        </w:tc>
        <w:tc>
          <w:tcPr>
            <w:tcW w:w="1559" w:type="dxa"/>
          </w:tcPr>
          <w:p w:rsidR="00F472FE" w:rsidRDefault="00432586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83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 – проезд (педагоги на обучение)</w:t>
            </w:r>
          </w:p>
        </w:tc>
        <w:tc>
          <w:tcPr>
            <w:tcW w:w="1559" w:type="dxa"/>
          </w:tcPr>
          <w:p w:rsidR="00F472FE" w:rsidRDefault="00432586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83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– проживание (дети на соревнованиях)</w:t>
            </w:r>
          </w:p>
        </w:tc>
        <w:tc>
          <w:tcPr>
            <w:tcW w:w="1559" w:type="dxa"/>
          </w:tcPr>
          <w:p w:rsidR="00F472FE" w:rsidRDefault="00F472F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1559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1383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– проживание (педагоги на обучении)</w:t>
            </w:r>
          </w:p>
        </w:tc>
        <w:tc>
          <w:tcPr>
            <w:tcW w:w="1559" w:type="dxa"/>
          </w:tcPr>
          <w:p w:rsidR="00F472FE" w:rsidRDefault="00432586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559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383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 – основные (расходные материалы)</w:t>
            </w:r>
          </w:p>
        </w:tc>
        <w:tc>
          <w:tcPr>
            <w:tcW w:w="1559" w:type="dxa"/>
          </w:tcPr>
          <w:p w:rsidR="00F472FE" w:rsidRDefault="00F472F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1559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1383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</w:tr>
      <w:tr w:rsidR="00F472FE" w:rsidTr="00CF26BE">
        <w:tc>
          <w:tcPr>
            <w:tcW w:w="5070" w:type="dxa"/>
          </w:tcPr>
          <w:p w:rsidR="00F472FE" w:rsidRDefault="00F472FE" w:rsidP="00CF2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расходы</w:t>
            </w:r>
          </w:p>
        </w:tc>
        <w:tc>
          <w:tcPr>
            <w:tcW w:w="1559" w:type="dxa"/>
          </w:tcPr>
          <w:p w:rsidR="00F472FE" w:rsidRDefault="00F472FE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124,2</w:t>
            </w:r>
          </w:p>
        </w:tc>
        <w:tc>
          <w:tcPr>
            <w:tcW w:w="1559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124,2</w:t>
            </w:r>
          </w:p>
        </w:tc>
        <w:tc>
          <w:tcPr>
            <w:tcW w:w="1383" w:type="dxa"/>
          </w:tcPr>
          <w:p w:rsidR="00F472FE" w:rsidRDefault="00F472FE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124,2</w:t>
            </w:r>
          </w:p>
        </w:tc>
      </w:tr>
      <w:tr w:rsidR="00F472FE" w:rsidTr="00CF26BE">
        <w:tc>
          <w:tcPr>
            <w:tcW w:w="5070" w:type="dxa"/>
          </w:tcPr>
          <w:p w:rsidR="00F472FE" w:rsidRPr="00CF26BE" w:rsidRDefault="00F472FE" w:rsidP="00CF26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6B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59" w:type="dxa"/>
          </w:tcPr>
          <w:p w:rsidR="00F472FE" w:rsidRDefault="00432586" w:rsidP="00CF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559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383" w:type="dxa"/>
          </w:tcPr>
          <w:p w:rsidR="00F472FE" w:rsidRDefault="00432586" w:rsidP="00DC1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  <w:r w:rsidR="00F472FE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</w:tbl>
    <w:p w:rsidR="00CF26BE" w:rsidRPr="00CF26BE" w:rsidRDefault="00CF26BE" w:rsidP="00CF26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26BE" w:rsidRPr="00CF26BE" w:rsidSect="00D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26BE"/>
    <w:rsid w:val="00024623"/>
    <w:rsid w:val="0011628B"/>
    <w:rsid w:val="002D1FC6"/>
    <w:rsid w:val="00432586"/>
    <w:rsid w:val="00533BB4"/>
    <w:rsid w:val="00540C4A"/>
    <w:rsid w:val="00542AD1"/>
    <w:rsid w:val="007F02C3"/>
    <w:rsid w:val="009F0C3B"/>
    <w:rsid w:val="00AA6109"/>
    <w:rsid w:val="00B15602"/>
    <w:rsid w:val="00CF26BE"/>
    <w:rsid w:val="00D37A90"/>
    <w:rsid w:val="00DF481C"/>
    <w:rsid w:val="00F472FE"/>
    <w:rsid w:val="00FE316D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14956-1271-4206-996C-1F529F1C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5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Hadijat</cp:lastModifiedBy>
  <cp:revision>13</cp:revision>
  <cp:lastPrinted>2019-06-25T04:51:00Z</cp:lastPrinted>
  <dcterms:created xsi:type="dcterms:W3CDTF">2019-05-24T11:19:00Z</dcterms:created>
  <dcterms:modified xsi:type="dcterms:W3CDTF">2019-06-25T04:51:00Z</dcterms:modified>
</cp:coreProperties>
</file>