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5B4BD6" w:rsidRPr="005B4BD6" w:rsidTr="00E245ED">
        <w:trPr>
          <w:trHeight w:val="1185"/>
          <w:jc w:val="right"/>
        </w:trPr>
        <w:tc>
          <w:tcPr>
            <w:tcW w:w="5387" w:type="dxa"/>
          </w:tcPr>
          <w:p w:rsidR="005B4BD6" w:rsidRPr="005B4BD6" w:rsidRDefault="006B7CBD" w:rsidP="00E245ED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  <w:bookmarkStart w:id="0" w:name="bookmark9"/>
            <w:r>
              <w:t xml:space="preserve">                                                            </w:t>
            </w:r>
            <w:r w:rsidR="005B4BD6">
              <w:t xml:space="preserve">           </w:t>
            </w:r>
            <w:r w:rsidR="00E245ED">
              <w:t xml:space="preserve">      </w:t>
            </w:r>
            <w:r w:rsidR="005B4BD6">
              <w:t>Утверждаю</w:t>
            </w:r>
            <w:r w:rsidR="005B4BD6" w:rsidRPr="005B4BD6">
              <w:rPr>
                <w:rFonts w:ascii="Times New Roman" w:eastAsia="Times New Roman" w:hAnsi="Times New Roman" w:cs="Times New Roman"/>
                <w:noProof/>
                <w:color w:val="auto"/>
                <w:sz w:val="22"/>
                <w:szCs w:val="28"/>
                <w:lang w:bidi="ar-SA"/>
              </w:rPr>
              <w:drawing>
                <wp:anchor distT="0" distB="0" distL="114300" distR="114300" simplePos="0" relativeHeight="251659264" behindDoc="1" locked="0" layoutInCell="1" allowOverlap="1" wp14:anchorId="2D811752" wp14:editId="4C68787C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0</wp:posOffset>
                  </wp:positionV>
                  <wp:extent cx="2333625" cy="1771650"/>
                  <wp:effectExtent l="0" t="0" r="9525" b="0"/>
                  <wp:wrapNone/>
                  <wp:docPr id="11" name="Рисунок 11" descr="C:\Users\Hadijat\Desktop\печать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Hadijat\Desktop\печать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B4BD6" w:rsidRPr="005B4BD6" w:rsidRDefault="005B4BD6" w:rsidP="005B4BD6">
            <w:pPr>
              <w:jc w:val="right"/>
              <w:outlineLvl w:val="6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5B4BD6" w:rsidRPr="005B4BD6" w:rsidTr="00E245ED">
        <w:trPr>
          <w:trHeight w:val="1595"/>
          <w:jc w:val="right"/>
        </w:trPr>
        <w:tc>
          <w:tcPr>
            <w:tcW w:w="5387" w:type="dxa"/>
          </w:tcPr>
          <w:p w:rsidR="005B4BD6" w:rsidRPr="005B4BD6" w:rsidRDefault="005B4BD6" w:rsidP="00E245ED">
            <w:pPr>
              <w:ind w:right="-275" w:hanging="108"/>
              <w:outlineLvl w:val="6"/>
            </w:pPr>
            <w:r w:rsidRPr="005B4BD6">
              <w:rPr>
                <w:rFonts w:ascii="Times New Roman" w:hAnsi="Times New Roman" w:cs="Times New Roman"/>
              </w:rPr>
              <w:t xml:space="preserve">Директор _____________ </w:t>
            </w:r>
            <w:r w:rsidR="00E245ED">
              <w:rPr>
                <w:rFonts w:ascii="Times New Roman" w:hAnsi="Times New Roman" w:cs="Times New Roman"/>
              </w:rPr>
              <w:t>_______</w:t>
            </w:r>
            <w:r w:rsidRPr="005B4BD6">
              <w:rPr>
                <w:rFonts w:ascii="Times New Roman" w:hAnsi="Times New Roman" w:cs="Times New Roman"/>
              </w:rPr>
              <w:t>Магомедов А.</w:t>
            </w:r>
            <w:r w:rsidR="00E245ED">
              <w:rPr>
                <w:rFonts w:ascii="Times New Roman" w:hAnsi="Times New Roman" w:cs="Times New Roman"/>
              </w:rPr>
              <w:t>М</w:t>
            </w:r>
          </w:p>
        </w:tc>
      </w:tr>
    </w:tbl>
    <w:p w:rsidR="006B7CBD" w:rsidRDefault="006B7CBD" w:rsidP="006B7CBD">
      <w:pPr>
        <w:pStyle w:val="21"/>
        <w:keepNext/>
        <w:keepLines/>
        <w:spacing w:after="415" w:line="326" w:lineRule="exact"/>
        <w:ind w:right="20"/>
        <w:jc w:val="right"/>
        <w:rPr>
          <w:b w:val="0"/>
        </w:rPr>
      </w:pPr>
      <w:r>
        <w:rPr>
          <w:b w:val="0"/>
        </w:rPr>
        <w:t xml:space="preserve">                 </w:t>
      </w:r>
    </w:p>
    <w:p w:rsidR="00BD6278" w:rsidRDefault="00BD6278" w:rsidP="00BD6278">
      <w:pPr>
        <w:pStyle w:val="21"/>
        <w:keepNext/>
        <w:keepLines/>
        <w:spacing w:after="415" w:line="326" w:lineRule="exact"/>
        <w:ind w:right="20"/>
        <w:jc w:val="center"/>
      </w:pPr>
      <w:r>
        <w:t>Примерное штатное расписание</w:t>
      </w:r>
      <w:r>
        <w:br/>
      </w:r>
      <w:bookmarkStart w:id="1" w:name="_GoBack"/>
      <w:bookmarkEnd w:id="1"/>
      <w:r>
        <w:t>Центра «Точка роста</w:t>
      </w:r>
      <w:bookmarkEnd w:id="0"/>
      <w:r>
        <w:t xml:space="preserve">» ГКОУ РД « </w:t>
      </w:r>
      <w:r w:rsidR="005B4BD6">
        <w:t xml:space="preserve">Кировская </w:t>
      </w:r>
      <w:r>
        <w:t xml:space="preserve">СОШ </w:t>
      </w:r>
      <w:r w:rsidR="005B4BD6">
        <w:t xml:space="preserve">Тляратинского </w:t>
      </w:r>
      <w:r>
        <w:t xml:space="preserve"> района»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291"/>
        <w:gridCol w:w="3658"/>
        <w:gridCol w:w="1417"/>
        <w:gridCol w:w="1979"/>
      </w:tblGrid>
      <w:tr w:rsidR="00BD6278" w:rsidTr="00BD6278">
        <w:tc>
          <w:tcPr>
            <w:tcW w:w="2291" w:type="dxa"/>
            <w:vAlign w:val="bottom"/>
          </w:tcPr>
          <w:p w:rsidR="00BD6278" w:rsidRDefault="00BD6278" w:rsidP="00BD6278">
            <w:pPr>
              <w:spacing w:line="280" w:lineRule="exact"/>
              <w:rPr>
                <w:rStyle w:val="23"/>
                <w:rFonts w:eastAsia="Tahoma"/>
              </w:rPr>
            </w:pPr>
            <w:r>
              <w:rPr>
                <w:rStyle w:val="23"/>
                <w:rFonts w:eastAsia="Tahoma"/>
              </w:rPr>
              <w:t>Категория персонала</w:t>
            </w:r>
          </w:p>
          <w:p w:rsidR="00BD6278" w:rsidRDefault="00BD6278" w:rsidP="00BD6278">
            <w:pPr>
              <w:spacing w:line="280" w:lineRule="exact"/>
            </w:pPr>
          </w:p>
        </w:tc>
        <w:tc>
          <w:tcPr>
            <w:tcW w:w="3658" w:type="dxa"/>
            <w:vAlign w:val="bottom"/>
          </w:tcPr>
          <w:p w:rsidR="00BD6278" w:rsidRDefault="00BD6278" w:rsidP="00BD6278">
            <w:pPr>
              <w:spacing w:line="280" w:lineRule="exact"/>
              <w:jc w:val="center"/>
              <w:rPr>
                <w:rStyle w:val="23"/>
                <w:rFonts w:eastAsia="Tahoma"/>
              </w:rPr>
            </w:pPr>
            <w:r>
              <w:rPr>
                <w:rStyle w:val="23"/>
                <w:rFonts w:eastAsia="Tahoma"/>
              </w:rPr>
              <w:t>Позиция (содержание деятельности)</w:t>
            </w:r>
          </w:p>
          <w:p w:rsidR="00BD6278" w:rsidRDefault="00BD6278" w:rsidP="00BD6278">
            <w:pPr>
              <w:spacing w:line="280" w:lineRule="exact"/>
              <w:jc w:val="center"/>
            </w:pPr>
          </w:p>
        </w:tc>
        <w:tc>
          <w:tcPr>
            <w:tcW w:w="1417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Шт. ед</w:t>
            </w:r>
          </w:p>
        </w:tc>
        <w:tc>
          <w:tcPr>
            <w:tcW w:w="1979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Должностной оклад</w:t>
            </w:r>
          </w:p>
        </w:tc>
      </w:tr>
      <w:tr w:rsidR="00BD6278" w:rsidTr="00BD6278">
        <w:tc>
          <w:tcPr>
            <w:tcW w:w="2291" w:type="dxa"/>
            <w:vAlign w:val="bottom"/>
          </w:tcPr>
          <w:p w:rsidR="00BD6278" w:rsidRDefault="00BD6278" w:rsidP="00BD6278">
            <w:pPr>
              <w:spacing w:after="180" w:line="280" w:lineRule="exact"/>
              <w:jc w:val="center"/>
            </w:pPr>
            <w:r>
              <w:rPr>
                <w:rStyle w:val="22"/>
                <w:rFonts w:eastAsia="Tahoma"/>
              </w:rPr>
              <w:t>Управленческий</w:t>
            </w:r>
          </w:p>
          <w:p w:rsidR="00BD6278" w:rsidRDefault="00BD6278" w:rsidP="00BD6278">
            <w:pPr>
              <w:spacing w:line="280" w:lineRule="exact"/>
              <w:jc w:val="center"/>
            </w:pPr>
            <w:r>
              <w:rPr>
                <w:rStyle w:val="22"/>
                <w:rFonts w:eastAsia="Tahoma"/>
              </w:rPr>
              <w:t>персонал</w:t>
            </w:r>
          </w:p>
        </w:tc>
        <w:tc>
          <w:tcPr>
            <w:tcW w:w="3658" w:type="dxa"/>
            <w:vAlign w:val="bottom"/>
          </w:tcPr>
          <w:p w:rsidR="00BD6278" w:rsidRDefault="00BD6278" w:rsidP="00BD6278">
            <w:p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Руководитель</w:t>
            </w:r>
          </w:p>
          <w:p w:rsidR="00BD6278" w:rsidRDefault="00BD6278" w:rsidP="00BD6278">
            <w:pPr>
              <w:spacing w:line="280" w:lineRule="exact"/>
            </w:pPr>
          </w:p>
        </w:tc>
        <w:tc>
          <w:tcPr>
            <w:tcW w:w="1417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1</w:t>
            </w:r>
          </w:p>
        </w:tc>
        <w:tc>
          <w:tcPr>
            <w:tcW w:w="1979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  <w:tr w:rsidR="00BD6278" w:rsidTr="00BD6278">
        <w:tc>
          <w:tcPr>
            <w:tcW w:w="2291" w:type="dxa"/>
            <w:vAlign w:val="bottom"/>
          </w:tcPr>
          <w:p w:rsidR="00BD6278" w:rsidRDefault="00BD6278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Основной персонал (учебная часть)</w:t>
            </w:r>
          </w:p>
          <w:p w:rsidR="00156AF4" w:rsidRDefault="00156AF4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</w:p>
          <w:p w:rsidR="00156AF4" w:rsidRDefault="00156AF4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</w:p>
          <w:p w:rsidR="00156AF4" w:rsidRDefault="00156AF4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</w:p>
          <w:p w:rsidR="00156AF4" w:rsidRDefault="00156AF4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</w:p>
        </w:tc>
        <w:tc>
          <w:tcPr>
            <w:tcW w:w="3658" w:type="dxa"/>
            <w:vAlign w:val="bottom"/>
          </w:tcPr>
          <w:p w:rsid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 w:rsidRPr="00BD6278">
              <w:rPr>
                <w:rStyle w:val="22"/>
                <w:rFonts w:eastAsia="Tahoma"/>
              </w:rPr>
              <w:t>Педагог дополнительного образования</w:t>
            </w:r>
            <w:r>
              <w:rPr>
                <w:rStyle w:val="22"/>
                <w:rFonts w:eastAsia="Tahoma"/>
              </w:rPr>
              <w:t>.</w:t>
            </w:r>
          </w:p>
          <w:p w:rsidR="00BD6278" w:rsidRP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Педагог-организатор</w:t>
            </w:r>
          </w:p>
          <w:p w:rsid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Педагог по шахматам.</w:t>
            </w:r>
          </w:p>
          <w:p w:rsid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Педагог по предмету «ОБЖ»</w:t>
            </w:r>
          </w:p>
          <w:p w:rsid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Педагог по предмету «Технология»</w:t>
            </w:r>
          </w:p>
          <w:p w:rsidR="00BD6278" w:rsidRPr="00BD6278" w:rsidRDefault="00BD6278" w:rsidP="00BD6278">
            <w:pPr>
              <w:pStyle w:val="a4"/>
              <w:numPr>
                <w:ilvl w:val="0"/>
                <w:numId w:val="1"/>
              </w:numPr>
              <w:spacing w:line="280" w:lineRule="exact"/>
              <w:rPr>
                <w:rStyle w:val="22"/>
                <w:rFonts w:eastAsia="Tahoma"/>
              </w:rPr>
            </w:pPr>
            <w:r>
              <w:rPr>
                <w:rStyle w:val="22"/>
                <w:rFonts w:eastAsia="Tahoma"/>
              </w:rPr>
              <w:t>Педагог по предмету «Информатика»</w:t>
            </w:r>
          </w:p>
        </w:tc>
        <w:tc>
          <w:tcPr>
            <w:tcW w:w="1417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1</w:t>
            </w:r>
          </w:p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 xml:space="preserve">1                             1                      1 </w:t>
            </w:r>
          </w:p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1                        1</w:t>
            </w:r>
          </w:p>
        </w:tc>
        <w:tc>
          <w:tcPr>
            <w:tcW w:w="1979" w:type="dxa"/>
          </w:tcPr>
          <w:p w:rsidR="00BD6278" w:rsidRDefault="00BD6278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  <w:tr w:rsidR="00AB74AB" w:rsidTr="00BD6278">
        <w:tc>
          <w:tcPr>
            <w:tcW w:w="2291" w:type="dxa"/>
            <w:vAlign w:val="bottom"/>
          </w:tcPr>
          <w:p w:rsidR="00AB74AB" w:rsidRDefault="00AB74AB" w:rsidP="00BD6278">
            <w:pPr>
              <w:spacing w:after="180" w:line="280" w:lineRule="exact"/>
              <w:jc w:val="center"/>
              <w:rPr>
                <w:rStyle w:val="22"/>
                <w:rFonts w:eastAsia="Tahoma"/>
              </w:rPr>
            </w:pPr>
          </w:p>
        </w:tc>
        <w:tc>
          <w:tcPr>
            <w:tcW w:w="3658" w:type="dxa"/>
            <w:vAlign w:val="bottom"/>
          </w:tcPr>
          <w:p w:rsidR="00AB74AB" w:rsidRPr="00BD6278" w:rsidRDefault="00AB74AB" w:rsidP="00AB74AB">
            <w:pPr>
              <w:pStyle w:val="a4"/>
              <w:spacing w:line="280" w:lineRule="exact"/>
              <w:rPr>
                <w:rStyle w:val="22"/>
                <w:rFonts w:eastAsia="Tahoma"/>
              </w:rPr>
            </w:pPr>
          </w:p>
        </w:tc>
        <w:tc>
          <w:tcPr>
            <w:tcW w:w="1417" w:type="dxa"/>
          </w:tcPr>
          <w:p w:rsidR="00AB74AB" w:rsidRDefault="00AB74AB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  <w:r>
              <w:t>7</w:t>
            </w:r>
          </w:p>
        </w:tc>
        <w:tc>
          <w:tcPr>
            <w:tcW w:w="1979" w:type="dxa"/>
          </w:tcPr>
          <w:p w:rsidR="00AB74AB" w:rsidRDefault="00AB74AB" w:rsidP="00BD6278">
            <w:pPr>
              <w:pStyle w:val="21"/>
              <w:keepNext/>
              <w:keepLines/>
              <w:shd w:val="clear" w:color="auto" w:fill="auto"/>
              <w:spacing w:after="415" w:line="326" w:lineRule="exact"/>
              <w:ind w:right="20"/>
              <w:jc w:val="center"/>
            </w:pPr>
          </w:p>
        </w:tc>
      </w:tr>
    </w:tbl>
    <w:p w:rsidR="00BD6278" w:rsidRDefault="00BD6278" w:rsidP="00BD6278">
      <w:pPr>
        <w:pStyle w:val="21"/>
        <w:keepNext/>
        <w:keepLines/>
        <w:spacing w:after="415" w:line="326" w:lineRule="exact"/>
        <w:ind w:right="20"/>
        <w:jc w:val="center"/>
      </w:pPr>
    </w:p>
    <w:p w:rsidR="00BD6278" w:rsidRDefault="00BD6278" w:rsidP="00BD6278">
      <w:pPr>
        <w:pStyle w:val="21"/>
        <w:keepNext/>
        <w:keepLines/>
        <w:shd w:val="clear" w:color="auto" w:fill="auto"/>
        <w:spacing w:after="415" w:line="326" w:lineRule="exact"/>
        <w:ind w:right="20"/>
        <w:jc w:val="center"/>
      </w:pPr>
    </w:p>
    <w:p w:rsidR="00BD6278" w:rsidRDefault="00BD6278" w:rsidP="00BD6278">
      <w:pPr>
        <w:pStyle w:val="21"/>
        <w:keepNext/>
        <w:keepLines/>
        <w:shd w:val="clear" w:color="auto" w:fill="auto"/>
        <w:spacing w:after="415" w:line="326" w:lineRule="exact"/>
        <w:ind w:right="20"/>
        <w:jc w:val="center"/>
      </w:pPr>
    </w:p>
    <w:p w:rsidR="00BD6278" w:rsidRDefault="00BD6278" w:rsidP="00BD6278">
      <w:pPr>
        <w:framePr w:w="6950" w:wrap="notBeside" w:vAnchor="text" w:hAnchor="text" w:xAlign="center" w:y="1"/>
        <w:rPr>
          <w:sz w:val="2"/>
          <w:szCs w:val="2"/>
        </w:rPr>
      </w:pPr>
    </w:p>
    <w:p w:rsidR="00BD6278" w:rsidRDefault="00BD6278" w:rsidP="00BD6278">
      <w:pPr>
        <w:rPr>
          <w:sz w:val="2"/>
          <w:szCs w:val="2"/>
        </w:rPr>
      </w:pPr>
    </w:p>
    <w:p w:rsidR="00F551CE" w:rsidRDefault="00F551CE"/>
    <w:sectPr w:rsidR="00F551CE" w:rsidSect="005B4BD6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7160A2"/>
    <w:multiLevelType w:val="hybridMultilevel"/>
    <w:tmpl w:val="17382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61"/>
    <w:rsid w:val="00156AF4"/>
    <w:rsid w:val="004F4361"/>
    <w:rsid w:val="005B4BD6"/>
    <w:rsid w:val="006629B1"/>
    <w:rsid w:val="006B7CBD"/>
    <w:rsid w:val="00AB74AB"/>
    <w:rsid w:val="00BD6278"/>
    <w:rsid w:val="00E245ED"/>
    <w:rsid w:val="00F25E47"/>
    <w:rsid w:val="00F5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C16125-9D41-491C-BA8B-77AD691A7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D6278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Заголовок №2_"/>
    <w:basedOn w:val="a0"/>
    <w:link w:val="21"/>
    <w:rsid w:val="00BD6278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"/>
    <w:rsid w:val="00BD62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sid w:val="00BD627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1">
    <w:name w:val="Заголовок №2"/>
    <w:basedOn w:val="a"/>
    <w:link w:val="20"/>
    <w:rsid w:val="00BD6278"/>
    <w:pPr>
      <w:shd w:val="clear" w:color="auto" w:fill="FFFFFF"/>
      <w:spacing w:line="480" w:lineRule="exac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D62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D627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56AF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6AF4"/>
    <w:rPr>
      <w:rFonts w:ascii="Segoe UI" w:eastAsia="Tahoma" w:hAnsi="Segoe UI" w:cs="Segoe UI"/>
      <w:color w:val="000000"/>
      <w:sz w:val="18"/>
      <w:szCs w:val="18"/>
      <w:lang w:eastAsia="ru-RU" w:bidi="ru-RU"/>
    </w:rPr>
  </w:style>
  <w:style w:type="table" w:customStyle="1" w:styleId="1">
    <w:name w:val="Сетка таблицы1"/>
    <w:basedOn w:val="a1"/>
    <w:next w:val="a3"/>
    <w:uiPriority w:val="59"/>
    <w:rsid w:val="005B4BD6"/>
    <w:pPr>
      <w:spacing w:after="0" w:line="240" w:lineRule="auto"/>
    </w:pPr>
    <w:rPr>
      <w:rFonts w:ascii="Times New Roman" w:hAnsi="Times New Roman" w:cs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Hadijat</cp:lastModifiedBy>
  <cp:revision>7</cp:revision>
  <cp:lastPrinted>2019-05-02T09:16:00Z</cp:lastPrinted>
  <dcterms:created xsi:type="dcterms:W3CDTF">2019-04-29T13:19:00Z</dcterms:created>
  <dcterms:modified xsi:type="dcterms:W3CDTF">2019-06-19T10:56:00Z</dcterms:modified>
</cp:coreProperties>
</file>